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36" w:rsidRDefault="009048D7" w:rsidP="009048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                                                                          </w:t>
      </w:r>
      <w:r w:rsidR="00F049A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Мастер – класс для родителей</w:t>
      </w:r>
    </w:p>
    <w:p w:rsidR="00F049A9" w:rsidRPr="00F049A9" w:rsidRDefault="00296D03" w:rsidP="00F04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 теме</w:t>
      </w:r>
    </w:p>
    <w:p w:rsidR="00F049A9" w:rsidRDefault="00F049A9" w:rsidP="00F04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1676F">
        <w:rPr>
          <w:rFonts w:ascii="Times New Roman" w:eastAsia="Times New Roman" w:hAnsi="Times New Roman"/>
          <w:b/>
          <w:bCs/>
          <w:sz w:val="28"/>
          <w:szCs w:val="28"/>
        </w:rPr>
        <w:t>«Учимся понимать своего ребенка- подростка»</w:t>
      </w:r>
    </w:p>
    <w:p w:rsidR="00F049A9" w:rsidRDefault="00F049A9" w:rsidP="00F049A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Классный руководитель:</w:t>
      </w:r>
      <w:r w:rsidR="009048D7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proofErr w:type="spellStart"/>
      <w:r w:rsidR="007539DA">
        <w:rPr>
          <w:rFonts w:ascii="Times New Roman" w:eastAsia="Times New Roman" w:hAnsi="Times New Roman"/>
          <w:b/>
          <w:bCs/>
          <w:sz w:val="28"/>
          <w:szCs w:val="28"/>
        </w:rPr>
        <w:t>Шабунина</w:t>
      </w:r>
      <w:proofErr w:type="spellEnd"/>
      <w:r w:rsidR="007539DA">
        <w:rPr>
          <w:rFonts w:ascii="Times New Roman" w:eastAsia="Times New Roman" w:hAnsi="Times New Roman"/>
          <w:b/>
          <w:bCs/>
          <w:sz w:val="28"/>
          <w:szCs w:val="28"/>
        </w:rPr>
        <w:t xml:space="preserve"> Светлана Борисовна</w:t>
      </w:r>
    </w:p>
    <w:p w:rsidR="007A011D" w:rsidRDefault="003C6C36" w:rsidP="009048D7">
      <w:pPr>
        <w:jc w:val="both"/>
      </w:pPr>
      <w:r w:rsidRPr="00581CE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ЦЕЛЬ:</w:t>
      </w:r>
      <w:r w:rsidR="009048D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="00F049A9" w:rsidRPr="00A1676F">
        <w:rPr>
          <w:rFonts w:ascii="Times New Roman" w:eastAsia="Times New Roman" w:hAnsi="Times New Roman"/>
          <w:sz w:val="28"/>
          <w:szCs w:val="28"/>
        </w:rPr>
        <w:t>интеграция воспитательных усилий семьи и школы в формировании подрастающей личности.</w:t>
      </w:r>
    </w:p>
    <w:p w:rsidR="00F049A9" w:rsidRDefault="003C6C36" w:rsidP="009048D7">
      <w:pPr>
        <w:spacing w:before="100" w:beforeAutospacing="1" w:after="0"/>
        <w:rPr>
          <w:rFonts w:ascii="Times New Roman" w:hAnsi="Times New Roman" w:cs="Times New Roman"/>
          <w:color w:val="000000"/>
          <w:sz w:val="19"/>
          <w:szCs w:val="19"/>
        </w:rPr>
      </w:pPr>
      <w:r w:rsidRPr="007A01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9048D7" w:rsidRDefault="00F049A9" w:rsidP="009048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 xml:space="preserve">        - </w:t>
      </w:r>
      <w:r w:rsidR="009048D7">
        <w:rPr>
          <w:rFonts w:ascii="Times New Roman" w:eastAsia="Times New Roman" w:hAnsi="Times New Roman"/>
          <w:sz w:val="28"/>
          <w:szCs w:val="28"/>
        </w:rPr>
        <w:t>предупредить возможные конфликты с детьми, научить, как вести себя, какие использовать приёмы, чтобы добиться взаимопонимания;</w:t>
      </w:r>
    </w:p>
    <w:p w:rsidR="00F049A9" w:rsidRDefault="00F049A9" w:rsidP="009048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>        - предложить практические рекомендации родителям по разрешению конфликтных ситуаций.  </w:t>
      </w:r>
    </w:p>
    <w:p w:rsidR="003C6C36" w:rsidRDefault="003C6C36" w:rsidP="009048D7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  <w:u w:val="single"/>
          <w:bdr w:val="none" w:sz="0" w:space="0" w:color="auto" w:frame="1"/>
        </w:rPr>
      </w:pPr>
    </w:p>
    <w:tbl>
      <w:tblPr>
        <w:tblStyle w:val="a6"/>
        <w:tblW w:w="15022" w:type="dxa"/>
        <w:tblLook w:val="04A0"/>
      </w:tblPr>
      <w:tblGrid>
        <w:gridCol w:w="2311"/>
        <w:gridCol w:w="18"/>
        <w:gridCol w:w="4704"/>
        <w:gridCol w:w="17"/>
        <w:gridCol w:w="4749"/>
        <w:gridCol w:w="6"/>
        <w:gridCol w:w="3217"/>
      </w:tblGrid>
      <w:tr w:rsidR="009048D7" w:rsidRPr="00BA00FC" w:rsidTr="005955F8">
        <w:tc>
          <w:tcPr>
            <w:tcW w:w="2329" w:type="dxa"/>
            <w:gridSpan w:val="2"/>
          </w:tcPr>
          <w:p w:rsidR="009048D7" w:rsidRPr="00BA00FC" w:rsidRDefault="009048D7" w:rsidP="00595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BA00FC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Этапы </w:t>
            </w:r>
          </w:p>
        </w:tc>
        <w:tc>
          <w:tcPr>
            <w:tcW w:w="4721" w:type="dxa"/>
            <w:gridSpan w:val="2"/>
          </w:tcPr>
          <w:p w:rsidR="009048D7" w:rsidRPr="00BA00FC" w:rsidRDefault="009048D7" w:rsidP="00595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BA00FC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ятельность педагога</w:t>
            </w:r>
          </w:p>
        </w:tc>
        <w:tc>
          <w:tcPr>
            <w:tcW w:w="4749" w:type="dxa"/>
          </w:tcPr>
          <w:p w:rsidR="009048D7" w:rsidRPr="00BA00FC" w:rsidRDefault="009048D7" w:rsidP="00595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Деятельность РОДИТЕЛЕЙ</w:t>
            </w:r>
          </w:p>
        </w:tc>
        <w:tc>
          <w:tcPr>
            <w:tcW w:w="3223" w:type="dxa"/>
            <w:gridSpan w:val="2"/>
          </w:tcPr>
          <w:p w:rsidR="009048D7" w:rsidRPr="00BA00FC" w:rsidRDefault="009048D7" w:rsidP="00595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Результат</w:t>
            </w:r>
          </w:p>
        </w:tc>
      </w:tr>
      <w:tr w:rsidR="009048D7" w:rsidRPr="00BA00FC" w:rsidTr="005955F8">
        <w:tc>
          <w:tcPr>
            <w:tcW w:w="2329" w:type="dxa"/>
            <w:gridSpan w:val="2"/>
          </w:tcPr>
          <w:p w:rsidR="009048D7" w:rsidRPr="009048D7" w:rsidRDefault="009048D7" w:rsidP="009048D7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048D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Орг. момент</w:t>
            </w:r>
          </w:p>
        </w:tc>
        <w:tc>
          <w:tcPr>
            <w:tcW w:w="4721" w:type="dxa"/>
            <w:gridSpan w:val="2"/>
          </w:tcPr>
          <w:p w:rsidR="009048D7" w:rsidRPr="005F0A48" w:rsidRDefault="009048D7" w:rsidP="005955F8">
            <w:pPr>
              <w:shd w:val="clear" w:color="auto" w:fill="FFFFFF"/>
              <w:ind w:firstLine="64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749" w:type="dxa"/>
          </w:tcPr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223" w:type="dxa"/>
            <w:gridSpan w:val="2"/>
          </w:tcPr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9048D7" w:rsidRPr="00BA00FC" w:rsidTr="005955F8">
        <w:tc>
          <w:tcPr>
            <w:tcW w:w="2329" w:type="dxa"/>
            <w:gridSpan w:val="2"/>
          </w:tcPr>
          <w:p w:rsidR="009048D7" w:rsidRPr="009048D7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048D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 этап</w:t>
            </w:r>
          </w:p>
          <w:p w:rsidR="009048D7" w:rsidRPr="009048D7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721" w:type="dxa"/>
            <w:gridSpan w:val="2"/>
          </w:tcPr>
          <w:p w:rsidR="009048D7" w:rsidRPr="00264942" w:rsidRDefault="009048D7" w:rsidP="005955F8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Притча</w:t>
            </w:r>
          </w:p>
        </w:tc>
        <w:tc>
          <w:tcPr>
            <w:tcW w:w="4749" w:type="dxa"/>
          </w:tcPr>
          <w:p w:rsidR="009048D7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Слушание и осознание проблемы, что дети растут быстро.</w:t>
            </w:r>
          </w:p>
          <w:p w:rsidR="009048D7" w:rsidRPr="00264942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Сбор «портфельчика».</w:t>
            </w:r>
          </w:p>
        </w:tc>
        <w:tc>
          <w:tcPr>
            <w:tcW w:w="3223" w:type="dxa"/>
            <w:gridSpan w:val="2"/>
          </w:tcPr>
          <w:p w:rsidR="009048D7" w:rsidRPr="00264942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BA00FC">
              <w:rPr>
                <w:rFonts w:ascii="Times New Roman" w:hAnsi="Times New Roman" w:cs="Times New Roman"/>
                <w:sz w:val="24"/>
                <w:szCs w:val="24"/>
              </w:rPr>
              <w:t>Установлен контакт между</w:t>
            </w:r>
            <w:r w:rsidRPr="00BA00F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родителями и педагогом:</w:t>
            </w:r>
            <w:r w:rsidRPr="00BA00FC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 у них положительный настрой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48D7" w:rsidRPr="00BA00FC" w:rsidTr="005955F8">
        <w:trPr>
          <w:trHeight w:val="1018"/>
        </w:trPr>
        <w:tc>
          <w:tcPr>
            <w:tcW w:w="2329" w:type="dxa"/>
            <w:gridSpan w:val="2"/>
          </w:tcPr>
          <w:p w:rsidR="009048D7" w:rsidRPr="009048D7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</w:t>
            </w:r>
          </w:p>
          <w:p w:rsidR="009048D7" w:rsidRPr="009048D7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2"/>
          </w:tcPr>
          <w:p w:rsidR="009048D7" w:rsidRPr="0018457B" w:rsidRDefault="009048D7" w:rsidP="005955F8">
            <w:pPr>
              <w:shd w:val="clear" w:color="auto" w:fill="FFFFFF"/>
              <w:outlineLvl w:val="1"/>
              <w:rPr>
                <w:rFonts w:eastAsia="Times New Roman" w:cs="Arial"/>
                <w:i/>
                <w:color w:val="2C3238"/>
                <w:sz w:val="17"/>
                <w:szCs w:val="17"/>
                <w:lang w:eastAsia="ru-RU"/>
              </w:rPr>
            </w:pPr>
            <w:r w:rsidRPr="00184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«Быстрый репортер»</w:t>
            </w:r>
          </w:p>
          <w:p w:rsidR="009048D7" w:rsidRPr="0018457B" w:rsidRDefault="009048D7" w:rsidP="00595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8D7" w:rsidRPr="00F96CEB" w:rsidRDefault="009048D7" w:rsidP="005955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49" w:type="dxa"/>
          </w:tcPr>
          <w:p w:rsidR="009048D7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Участники выполняют действия по условиям игры.</w:t>
            </w:r>
          </w:p>
          <w:p w:rsidR="009048D7" w:rsidRPr="0018457B" w:rsidRDefault="009048D7" w:rsidP="0059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Сбор «портфельчика».</w:t>
            </w:r>
          </w:p>
        </w:tc>
        <w:tc>
          <w:tcPr>
            <w:tcW w:w="3223" w:type="dxa"/>
            <w:gridSpan w:val="2"/>
          </w:tcPr>
          <w:p w:rsidR="009048D7" w:rsidRPr="00264942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итога по данным вопросам.</w:t>
            </w:r>
          </w:p>
        </w:tc>
      </w:tr>
      <w:tr w:rsidR="009048D7" w:rsidRPr="00BA00FC" w:rsidTr="005955F8">
        <w:trPr>
          <w:trHeight w:val="561"/>
        </w:trPr>
        <w:tc>
          <w:tcPr>
            <w:tcW w:w="2329" w:type="dxa"/>
            <w:gridSpan w:val="2"/>
          </w:tcPr>
          <w:p w:rsidR="009048D7" w:rsidRPr="00264942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этап</w:t>
            </w:r>
          </w:p>
        </w:tc>
        <w:tc>
          <w:tcPr>
            <w:tcW w:w="4721" w:type="dxa"/>
            <w:gridSpan w:val="2"/>
          </w:tcPr>
          <w:p w:rsidR="009048D7" w:rsidRPr="00B52A41" w:rsidRDefault="009048D7" w:rsidP="0059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«Детство»</w:t>
            </w:r>
          </w:p>
        </w:tc>
        <w:tc>
          <w:tcPr>
            <w:tcW w:w="4749" w:type="dxa"/>
          </w:tcPr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Выполнение заданий: рисование дома, заполнение дома тёплыми словами, холодными словами, запись кратких ответов из воспоминаний о детстве, составление  слов из букв слова детство, подбор слов-ассоциаций к ним.</w:t>
            </w:r>
          </w:p>
          <w:p w:rsidR="009048D7" w:rsidRPr="00264942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Сбор «портфельчика».</w:t>
            </w:r>
          </w:p>
        </w:tc>
        <w:tc>
          <w:tcPr>
            <w:tcW w:w="3223" w:type="dxa"/>
            <w:gridSpan w:val="2"/>
          </w:tcPr>
          <w:p w:rsidR="009048D7" w:rsidRPr="00264942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Участники вспомнили своё детство, представили к заданиям результаты своих воспоминаний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..</w:t>
            </w:r>
            <w:proofErr w:type="gramEnd"/>
          </w:p>
        </w:tc>
      </w:tr>
      <w:tr w:rsidR="009048D7" w:rsidRPr="00BA00FC" w:rsidTr="005955F8">
        <w:tc>
          <w:tcPr>
            <w:tcW w:w="2311" w:type="dxa"/>
          </w:tcPr>
          <w:p w:rsidR="009048D7" w:rsidRPr="0018457B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этап</w:t>
            </w:r>
          </w:p>
          <w:p w:rsidR="009048D7" w:rsidRPr="0018457B" w:rsidRDefault="009048D7" w:rsidP="005955F8">
            <w:pPr>
              <w:tabs>
                <w:tab w:val="left" w:pos="251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722" w:type="dxa"/>
            <w:gridSpan w:val="2"/>
          </w:tcPr>
          <w:p w:rsidR="009048D7" w:rsidRPr="0018457B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8457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Психологический тренинг «Связанный ребёнок»</w:t>
            </w:r>
          </w:p>
        </w:tc>
        <w:tc>
          <w:tcPr>
            <w:tcW w:w="4772" w:type="dxa"/>
            <w:gridSpan w:val="3"/>
          </w:tcPr>
          <w:p w:rsidR="009048D7" w:rsidRDefault="009048D7" w:rsidP="005955F8">
            <w:pPr>
              <w:tabs>
                <w:tab w:val="left" w:pos="234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8457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Осознание, в каких трудных условиях живёт ребёнок-подросток.</w:t>
            </w:r>
          </w:p>
          <w:p w:rsidR="009048D7" w:rsidRPr="0018457B" w:rsidRDefault="009048D7" w:rsidP="005955F8">
            <w:pPr>
              <w:tabs>
                <w:tab w:val="left" w:pos="234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Сбор «портфельчика».</w:t>
            </w:r>
          </w:p>
        </w:tc>
        <w:tc>
          <w:tcPr>
            <w:tcW w:w="3217" w:type="dxa"/>
          </w:tcPr>
          <w:p w:rsidR="009048D7" w:rsidRPr="0018457B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8457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Решение, что запретов не должно быть много.</w:t>
            </w:r>
          </w:p>
        </w:tc>
      </w:tr>
      <w:tr w:rsidR="009048D7" w:rsidRPr="00BA00FC" w:rsidTr="005955F8">
        <w:tc>
          <w:tcPr>
            <w:tcW w:w="2329" w:type="dxa"/>
            <w:gridSpan w:val="2"/>
          </w:tcPr>
          <w:p w:rsidR="009048D7" w:rsidRPr="009048D7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этап</w:t>
            </w:r>
          </w:p>
          <w:p w:rsidR="009048D7" w:rsidRPr="00480E1B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2"/>
          </w:tcPr>
          <w:p w:rsidR="009048D7" w:rsidRPr="001E0ED4" w:rsidRDefault="009048D7" w:rsidP="005955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Китайская притча «Ладная семья»</w:t>
            </w:r>
          </w:p>
        </w:tc>
        <w:tc>
          <w:tcPr>
            <w:tcW w:w="4749" w:type="dxa"/>
          </w:tcPr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Сбор «портфельчика».</w:t>
            </w:r>
          </w:p>
        </w:tc>
        <w:tc>
          <w:tcPr>
            <w:tcW w:w="3223" w:type="dxa"/>
            <w:gridSpan w:val="2"/>
          </w:tcPr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Участники презентуют вывод: «</w:t>
            </w:r>
            <w:r w:rsidRPr="0018457B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Любовь, прощение, терпение – основа жизни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хорошей семьи»</w:t>
            </w:r>
          </w:p>
        </w:tc>
      </w:tr>
      <w:tr w:rsidR="009048D7" w:rsidRPr="00BA00FC" w:rsidTr="005955F8">
        <w:tc>
          <w:tcPr>
            <w:tcW w:w="2329" w:type="dxa"/>
            <w:gridSpan w:val="2"/>
          </w:tcPr>
          <w:p w:rsidR="009048D7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этап</w:t>
            </w:r>
          </w:p>
          <w:p w:rsidR="009048D7" w:rsidRDefault="009048D7" w:rsidP="00595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8D7" w:rsidRPr="0018457B" w:rsidRDefault="009048D7" w:rsidP="005955F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2"/>
          </w:tcPr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Знакомство с советами психологов</w:t>
            </w:r>
          </w:p>
        </w:tc>
        <w:tc>
          <w:tcPr>
            <w:tcW w:w="4749" w:type="dxa"/>
          </w:tcPr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Комментарии к принципам при достижении взаимопонимания в общении с ребёнком.</w:t>
            </w:r>
          </w:p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Сбор «портфельчика».</w:t>
            </w:r>
          </w:p>
        </w:tc>
        <w:tc>
          <w:tcPr>
            <w:tcW w:w="3223" w:type="dxa"/>
            <w:gridSpan w:val="2"/>
          </w:tcPr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Знакомство с советами психологов</w:t>
            </w:r>
          </w:p>
        </w:tc>
      </w:tr>
      <w:tr w:rsidR="009048D7" w:rsidRPr="00BA00FC" w:rsidTr="005955F8">
        <w:tc>
          <w:tcPr>
            <w:tcW w:w="2329" w:type="dxa"/>
            <w:gridSpan w:val="2"/>
          </w:tcPr>
          <w:p w:rsidR="009048D7" w:rsidRDefault="009048D7" w:rsidP="005955F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этап</w:t>
            </w:r>
          </w:p>
        </w:tc>
        <w:tc>
          <w:tcPr>
            <w:tcW w:w="4721" w:type="dxa"/>
            <w:gridSpan w:val="2"/>
          </w:tcPr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Педагогический практикум:</w:t>
            </w:r>
          </w:p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«Как надо говорить?»</w:t>
            </w:r>
          </w:p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«Я – высказывание»</w:t>
            </w:r>
          </w:p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Заповеди «10 НЕ»</w:t>
            </w:r>
          </w:p>
        </w:tc>
        <w:tc>
          <w:tcPr>
            <w:tcW w:w="4749" w:type="dxa"/>
          </w:tcPr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Упражнение в замене типичных фраз на лояльную фразу.</w:t>
            </w:r>
          </w:p>
        </w:tc>
        <w:tc>
          <w:tcPr>
            <w:tcW w:w="3223" w:type="dxa"/>
            <w:gridSpan w:val="2"/>
          </w:tcPr>
          <w:p w:rsidR="009048D7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Составление лояльных фраз.</w:t>
            </w:r>
          </w:p>
          <w:p w:rsidR="009048D7" w:rsidRPr="00BA00FC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Сбор «портфельчика».</w:t>
            </w:r>
          </w:p>
        </w:tc>
      </w:tr>
      <w:tr w:rsidR="009048D7" w:rsidRPr="001E0ED4" w:rsidTr="005955F8">
        <w:trPr>
          <w:trHeight w:val="237"/>
        </w:trPr>
        <w:tc>
          <w:tcPr>
            <w:tcW w:w="2329" w:type="dxa"/>
            <w:gridSpan w:val="2"/>
          </w:tcPr>
          <w:p w:rsidR="009048D7" w:rsidRPr="00B66FDB" w:rsidRDefault="009048D7" w:rsidP="005955F8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B66FD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Рефлексия</w:t>
            </w:r>
          </w:p>
        </w:tc>
        <w:tc>
          <w:tcPr>
            <w:tcW w:w="4721" w:type="dxa"/>
            <w:gridSpan w:val="2"/>
          </w:tcPr>
          <w:p w:rsidR="009048D7" w:rsidRPr="00145744" w:rsidRDefault="009048D7" w:rsidP="005955F8">
            <w:pPr>
              <w:pStyle w:val="a3"/>
              <w:shd w:val="clear" w:color="auto" w:fill="FFFFFF"/>
              <w:spacing w:before="0" w:beforeAutospacing="0" w:after="0" w:afterAutospacing="0" w:line="259" w:lineRule="atLeast"/>
              <w:jc w:val="both"/>
              <w:rPr>
                <w:color w:val="2C3238"/>
              </w:rPr>
            </w:pPr>
            <w:r w:rsidRPr="00145744">
              <w:rPr>
                <w:color w:val="2C3238"/>
              </w:rPr>
              <w:t xml:space="preserve">Подведение итога. </w:t>
            </w:r>
          </w:p>
        </w:tc>
        <w:tc>
          <w:tcPr>
            <w:tcW w:w="4749" w:type="dxa"/>
          </w:tcPr>
          <w:p w:rsidR="009048D7" w:rsidRPr="0018457B" w:rsidRDefault="009048D7" w:rsidP="0059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Сбор «портфельчика».</w:t>
            </w:r>
          </w:p>
        </w:tc>
        <w:tc>
          <w:tcPr>
            <w:tcW w:w="3223" w:type="dxa"/>
            <w:gridSpan w:val="2"/>
          </w:tcPr>
          <w:p w:rsidR="009048D7" w:rsidRDefault="009048D7" w:rsidP="005955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r w:rsidRPr="00CF368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раткий анализ, подве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дены</w:t>
            </w:r>
            <w:r w:rsidRPr="00CF368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итоги встречи   на позитивной ноте. </w:t>
            </w:r>
          </w:p>
          <w:p w:rsidR="009048D7" w:rsidRDefault="009048D7" w:rsidP="005955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048D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Презентация материалов портфельчик</w:t>
            </w:r>
            <w:bookmarkStart w:id="0" w:name="_GoBack"/>
            <w:bookmarkEnd w:id="0"/>
            <w:r w:rsidRPr="009048D7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9048D7" w:rsidRPr="001E0ED4" w:rsidRDefault="009048D7" w:rsidP="005955F8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9048D7" w:rsidRPr="001E0ED4" w:rsidRDefault="009048D7" w:rsidP="00904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</w:pPr>
    </w:p>
    <w:p w:rsidR="009048D7" w:rsidRPr="001E0ED4" w:rsidRDefault="009048D7" w:rsidP="00904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</w:pPr>
    </w:p>
    <w:p w:rsidR="009048D7" w:rsidRPr="0074757C" w:rsidRDefault="009048D7" w:rsidP="009048D7">
      <w:pPr>
        <w:rPr>
          <w:rFonts w:ascii="Times New Roman" w:hAnsi="Times New Roman" w:cs="Times New Roman"/>
          <w:sz w:val="19"/>
          <w:szCs w:val="19"/>
          <w:u w:val="single"/>
          <w:bdr w:val="none" w:sz="0" w:space="0" w:color="auto" w:frame="1"/>
        </w:rPr>
      </w:pPr>
    </w:p>
    <w:p w:rsidR="003C6C36" w:rsidRPr="00BC7494" w:rsidRDefault="003C6C36" w:rsidP="003C6C36">
      <w:pPr>
        <w:rPr>
          <w:rFonts w:ascii="Times New Roman" w:hAnsi="Times New Roman" w:cs="Times New Roman"/>
          <w:sz w:val="19"/>
          <w:szCs w:val="19"/>
          <w:u w:val="single"/>
          <w:bdr w:val="none" w:sz="0" w:space="0" w:color="auto" w:frame="1"/>
        </w:rPr>
      </w:pPr>
    </w:p>
    <w:sectPr w:rsidR="003C6C36" w:rsidRPr="00BC7494" w:rsidSect="000C4D66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890"/>
    <w:multiLevelType w:val="hybridMultilevel"/>
    <w:tmpl w:val="4286A06E"/>
    <w:lvl w:ilvl="0" w:tplc="14708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4E2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AC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025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18F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703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2AA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72F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A07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9126DC"/>
    <w:multiLevelType w:val="hybridMultilevel"/>
    <w:tmpl w:val="209A07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0F3CC0"/>
    <w:multiLevelType w:val="hybridMultilevel"/>
    <w:tmpl w:val="C580530C"/>
    <w:lvl w:ilvl="0" w:tplc="041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3">
    <w:nsid w:val="0CBE7E4A"/>
    <w:multiLevelType w:val="hybridMultilevel"/>
    <w:tmpl w:val="6CBE3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631AD"/>
    <w:multiLevelType w:val="hybridMultilevel"/>
    <w:tmpl w:val="EAD0F2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FD71D1"/>
    <w:multiLevelType w:val="hybridMultilevel"/>
    <w:tmpl w:val="691013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867886"/>
    <w:multiLevelType w:val="hybridMultilevel"/>
    <w:tmpl w:val="010EEC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59475B"/>
    <w:multiLevelType w:val="hybridMultilevel"/>
    <w:tmpl w:val="40A8FA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BA3A9C"/>
    <w:multiLevelType w:val="hybridMultilevel"/>
    <w:tmpl w:val="7FE8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B5CAD"/>
    <w:multiLevelType w:val="hybridMultilevel"/>
    <w:tmpl w:val="33E68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2134F"/>
    <w:multiLevelType w:val="hybridMultilevel"/>
    <w:tmpl w:val="CD142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630BB5"/>
    <w:multiLevelType w:val="hybridMultilevel"/>
    <w:tmpl w:val="B80E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9637EB"/>
    <w:multiLevelType w:val="hybridMultilevel"/>
    <w:tmpl w:val="F8E65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F2C15"/>
    <w:multiLevelType w:val="hybridMultilevel"/>
    <w:tmpl w:val="9BE63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8777E"/>
    <w:multiLevelType w:val="multilevel"/>
    <w:tmpl w:val="EB9E8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66A9E"/>
    <w:multiLevelType w:val="hybridMultilevel"/>
    <w:tmpl w:val="52C0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53B8B"/>
    <w:multiLevelType w:val="hybridMultilevel"/>
    <w:tmpl w:val="0172C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817DA"/>
    <w:multiLevelType w:val="hybridMultilevel"/>
    <w:tmpl w:val="6D306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40A394D"/>
    <w:multiLevelType w:val="hybridMultilevel"/>
    <w:tmpl w:val="212E4F7C"/>
    <w:lvl w:ilvl="0" w:tplc="04190001">
      <w:start w:val="1"/>
      <w:numFmt w:val="bullet"/>
      <w:lvlText w:val=""/>
      <w:lvlJc w:val="left"/>
      <w:pPr>
        <w:ind w:left="15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1" w:hanging="360"/>
      </w:pPr>
      <w:rPr>
        <w:rFonts w:ascii="Wingdings" w:hAnsi="Wingdings" w:hint="default"/>
      </w:rPr>
    </w:lvl>
  </w:abstractNum>
  <w:abstractNum w:abstractNumId="19">
    <w:nsid w:val="5C66743D"/>
    <w:multiLevelType w:val="hybridMultilevel"/>
    <w:tmpl w:val="2258E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40E2B"/>
    <w:multiLevelType w:val="hybridMultilevel"/>
    <w:tmpl w:val="6C5A1388"/>
    <w:lvl w:ilvl="0" w:tplc="041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1">
    <w:nsid w:val="6CC62A3E"/>
    <w:multiLevelType w:val="hybridMultilevel"/>
    <w:tmpl w:val="85966D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CF83E35"/>
    <w:multiLevelType w:val="hybridMultilevel"/>
    <w:tmpl w:val="7842DFF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E515E9E"/>
    <w:multiLevelType w:val="hybridMultilevel"/>
    <w:tmpl w:val="25A2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0A0E1F"/>
    <w:multiLevelType w:val="hybridMultilevel"/>
    <w:tmpl w:val="B5505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634624"/>
    <w:multiLevelType w:val="hybridMultilevel"/>
    <w:tmpl w:val="512421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294649F"/>
    <w:multiLevelType w:val="hybridMultilevel"/>
    <w:tmpl w:val="EEF24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6D1213"/>
    <w:multiLevelType w:val="multilevel"/>
    <w:tmpl w:val="3B36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5"/>
  </w:num>
  <w:num w:numId="3">
    <w:abstractNumId w:val="24"/>
  </w:num>
  <w:num w:numId="4">
    <w:abstractNumId w:val="1"/>
  </w:num>
  <w:num w:numId="5">
    <w:abstractNumId w:val="17"/>
  </w:num>
  <w:num w:numId="6">
    <w:abstractNumId w:val="6"/>
  </w:num>
  <w:num w:numId="7">
    <w:abstractNumId w:val="7"/>
  </w:num>
  <w:num w:numId="8">
    <w:abstractNumId w:val="25"/>
  </w:num>
  <w:num w:numId="9">
    <w:abstractNumId w:val="4"/>
  </w:num>
  <w:num w:numId="10">
    <w:abstractNumId w:val="18"/>
  </w:num>
  <w:num w:numId="11">
    <w:abstractNumId w:val="20"/>
  </w:num>
  <w:num w:numId="12">
    <w:abstractNumId w:val="21"/>
  </w:num>
  <w:num w:numId="13">
    <w:abstractNumId w:val="2"/>
  </w:num>
  <w:num w:numId="14">
    <w:abstractNumId w:val="5"/>
  </w:num>
  <w:num w:numId="15">
    <w:abstractNumId w:val="19"/>
  </w:num>
  <w:num w:numId="16">
    <w:abstractNumId w:val="3"/>
  </w:num>
  <w:num w:numId="17">
    <w:abstractNumId w:val="12"/>
  </w:num>
  <w:num w:numId="18">
    <w:abstractNumId w:val="8"/>
  </w:num>
  <w:num w:numId="19">
    <w:abstractNumId w:val="11"/>
  </w:num>
  <w:num w:numId="20">
    <w:abstractNumId w:val="16"/>
  </w:num>
  <w:num w:numId="21">
    <w:abstractNumId w:val="10"/>
  </w:num>
  <w:num w:numId="22">
    <w:abstractNumId w:val="9"/>
  </w:num>
  <w:num w:numId="23">
    <w:abstractNumId w:val="26"/>
  </w:num>
  <w:num w:numId="24">
    <w:abstractNumId w:val="23"/>
  </w:num>
  <w:num w:numId="25">
    <w:abstractNumId w:val="0"/>
  </w:num>
  <w:num w:numId="26">
    <w:abstractNumId w:val="22"/>
  </w:num>
  <w:num w:numId="27">
    <w:abstractNumId w:val="14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6C36"/>
    <w:rsid w:val="0003450F"/>
    <w:rsid w:val="00063C74"/>
    <w:rsid w:val="000F7014"/>
    <w:rsid w:val="001441E8"/>
    <w:rsid w:val="00145744"/>
    <w:rsid w:val="0017626B"/>
    <w:rsid w:val="0018457B"/>
    <w:rsid w:val="001C1A0E"/>
    <w:rsid w:val="001E0ED4"/>
    <w:rsid w:val="00246AF1"/>
    <w:rsid w:val="00264942"/>
    <w:rsid w:val="00296D03"/>
    <w:rsid w:val="00322210"/>
    <w:rsid w:val="00391180"/>
    <w:rsid w:val="003C6C36"/>
    <w:rsid w:val="003F2852"/>
    <w:rsid w:val="0044538D"/>
    <w:rsid w:val="00480E1B"/>
    <w:rsid w:val="00494F69"/>
    <w:rsid w:val="004E4606"/>
    <w:rsid w:val="005453BA"/>
    <w:rsid w:val="00561D9A"/>
    <w:rsid w:val="00581CEC"/>
    <w:rsid w:val="005C2380"/>
    <w:rsid w:val="005C2D9E"/>
    <w:rsid w:val="005E0EC7"/>
    <w:rsid w:val="005F0A48"/>
    <w:rsid w:val="0074757C"/>
    <w:rsid w:val="00751193"/>
    <w:rsid w:val="007539DA"/>
    <w:rsid w:val="007A011D"/>
    <w:rsid w:val="009048D7"/>
    <w:rsid w:val="009517B7"/>
    <w:rsid w:val="00A24B9D"/>
    <w:rsid w:val="00A44AE6"/>
    <w:rsid w:val="00B52A41"/>
    <w:rsid w:val="00B543C5"/>
    <w:rsid w:val="00B66FDB"/>
    <w:rsid w:val="00BA442C"/>
    <w:rsid w:val="00C47D3A"/>
    <w:rsid w:val="00CA0C8B"/>
    <w:rsid w:val="00CB5818"/>
    <w:rsid w:val="00D117A6"/>
    <w:rsid w:val="00D7381B"/>
    <w:rsid w:val="00DC0739"/>
    <w:rsid w:val="00E63859"/>
    <w:rsid w:val="00E812DF"/>
    <w:rsid w:val="00F049A9"/>
    <w:rsid w:val="00F96CEB"/>
    <w:rsid w:val="00F97866"/>
    <w:rsid w:val="00FD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36"/>
  </w:style>
  <w:style w:type="paragraph" w:styleId="2">
    <w:name w:val="heading 2"/>
    <w:basedOn w:val="a"/>
    <w:link w:val="20"/>
    <w:uiPriority w:val="9"/>
    <w:qFormat/>
    <w:rsid w:val="000345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6C36"/>
    <w:rPr>
      <w:b/>
      <w:bCs/>
    </w:rPr>
  </w:style>
  <w:style w:type="character" w:customStyle="1" w:styleId="apple-converted-space">
    <w:name w:val="apple-converted-space"/>
    <w:basedOn w:val="a0"/>
    <w:rsid w:val="003C6C36"/>
  </w:style>
  <w:style w:type="paragraph" w:styleId="a5">
    <w:name w:val="List Paragraph"/>
    <w:basedOn w:val="a"/>
    <w:uiPriority w:val="34"/>
    <w:qFormat/>
    <w:rsid w:val="003C6C36"/>
    <w:pPr>
      <w:ind w:left="720"/>
      <w:contextualSpacing/>
    </w:pPr>
  </w:style>
  <w:style w:type="table" w:styleId="a6">
    <w:name w:val="Table Grid"/>
    <w:basedOn w:val="a1"/>
    <w:uiPriority w:val="59"/>
    <w:rsid w:val="003C6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345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50F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561D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96961">
              <w:marLeft w:val="0"/>
              <w:marRight w:val="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10679">
              <w:marLeft w:val="0"/>
              <w:marRight w:val="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480">
              <w:marLeft w:val="0"/>
              <w:marRight w:val="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52615">
              <w:marLeft w:val="0"/>
              <w:marRight w:val="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13001">
              <w:marLeft w:val="0"/>
              <w:marRight w:val="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3314">
              <w:marLeft w:val="0"/>
              <w:marRight w:val="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8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HP</cp:lastModifiedBy>
  <cp:revision>24</cp:revision>
  <dcterms:created xsi:type="dcterms:W3CDTF">2016-12-06T08:11:00Z</dcterms:created>
  <dcterms:modified xsi:type="dcterms:W3CDTF">2019-11-12T01:13:00Z</dcterms:modified>
</cp:coreProperties>
</file>